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F7B84" w:rsidRPr="00E77352" w:rsidRDefault="00FF7B84" w:rsidP="00FF7B84">
      <w:pPr>
        <w:spacing w:line="276" w:lineRule="auto"/>
        <w:ind w:right="-2"/>
        <w:jc w:val="right"/>
        <w:rPr>
          <w:rFonts w:ascii="Arial" w:hAnsi="Arial" w:cs="Arial"/>
          <w:bCs/>
          <w:sz w:val="20"/>
          <w:szCs w:val="20"/>
          <w:lang w:val="ru-RU"/>
        </w:rPr>
      </w:pPr>
      <w:r w:rsidRPr="00437656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624F9C4B" wp14:editId="232BC170">
            <wp:simplePos x="0" y="0"/>
            <wp:positionH relativeFrom="column">
              <wp:posOffset>57785</wp:posOffset>
            </wp:positionH>
            <wp:positionV relativeFrom="paragraph">
              <wp:posOffset>-7917</wp:posOffset>
            </wp:positionV>
            <wp:extent cx="2354261" cy="632765"/>
            <wp:effectExtent l="0" t="0" r="0" b="2540"/>
            <wp:wrapNone/>
            <wp:docPr id="3" name="Рисунок 3" descr="C:\Users\73210\Desktop\БЛАНКИ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210\Desktop\БЛАНКИ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261" cy="6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7352">
        <w:rPr>
          <w:rFonts w:ascii="Arial" w:hAnsi="Arial" w:cs="Arial"/>
          <w:bCs/>
          <w:sz w:val="20"/>
          <w:szCs w:val="20"/>
          <w:lang w:val="ru-RU"/>
        </w:rPr>
        <w:t>ООО МКК «</w:t>
      </w:r>
      <w:proofErr w:type="spellStart"/>
      <w:r w:rsidR="00EA4614">
        <w:rPr>
          <w:rFonts w:ascii="Arial" w:hAnsi="Arial" w:cs="Arial"/>
          <w:sz w:val="20"/>
          <w:szCs w:val="20"/>
          <w:lang w:val="ru-RU"/>
        </w:rPr>
        <w:t>Финподдержа</w:t>
      </w:r>
      <w:proofErr w:type="spellEnd"/>
      <w:r w:rsidRPr="00E77352">
        <w:rPr>
          <w:rFonts w:ascii="Arial" w:hAnsi="Arial" w:cs="Arial"/>
          <w:bCs/>
          <w:sz w:val="20"/>
          <w:szCs w:val="20"/>
          <w:lang w:val="ru-RU"/>
        </w:rPr>
        <w:t>»</w:t>
      </w:r>
    </w:p>
    <w:p w:rsidR="00FF7B84" w:rsidRPr="00E77352" w:rsidRDefault="00FF7B84" w:rsidP="00FF7B84">
      <w:pPr>
        <w:spacing w:line="276" w:lineRule="auto"/>
        <w:ind w:right="-2"/>
        <w:jc w:val="right"/>
        <w:rPr>
          <w:rFonts w:ascii="Arial" w:hAnsi="Arial" w:cs="Arial"/>
          <w:bCs/>
          <w:sz w:val="20"/>
          <w:szCs w:val="20"/>
          <w:lang w:val="ru-RU"/>
        </w:rPr>
      </w:pPr>
      <w:r w:rsidRPr="00E77352">
        <w:rPr>
          <w:rFonts w:ascii="Arial" w:hAnsi="Arial" w:cs="Arial"/>
          <w:bCs/>
          <w:sz w:val="20"/>
          <w:szCs w:val="20"/>
          <w:lang w:val="ru-RU"/>
        </w:rPr>
        <w:t>191123, Санкт-Петербург, а/я 138</w:t>
      </w:r>
    </w:p>
    <w:p w:rsidR="00FF7B84" w:rsidRPr="00E77352" w:rsidRDefault="00FF7B84" w:rsidP="00FF7B84">
      <w:pPr>
        <w:spacing w:line="276" w:lineRule="auto"/>
        <w:ind w:right="-2"/>
        <w:jc w:val="right"/>
        <w:rPr>
          <w:rFonts w:ascii="Arial" w:hAnsi="Arial" w:cs="Arial"/>
          <w:bCs/>
          <w:sz w:val="20"/>
          <w:szCs w:val="20"/>
          <w:lang w:val="ru-RU"/>
        </w:rPr>
      </w:pPr>
      <w:hyperlink r:id="rId8" w:history="1">
        <w:r w:rsidRPr="00437656">
          <w:rPr>
            <w:rStyle w:val="a8"/>
            <w:rFonts w:ascii="Arial" w:hAnsi="Arial" w:cs="Arial"/>
            <w:bCs/>
            <w:sz w:val="20"/>
            <w:szCs w:val="20"/>
          </w:rPr>
          <w:t>help</w:t>
        </w:r>
        <w:r w:rsidRPr="00E77352">
          <w:rPr>
            <w:rStyle w:val="a8"/>
            <w:rFonts w:ascii="Arial" w:hAnsi="Arial" w:cs="Arial"/>
            <w:bCs/>
            <w:sz w:val="20"/>
            <w:szCs w:val="20"/>
            <w:lang w:val="ru-RU"/>
          </w:rPr>
          <w:t>@</w:t>
        </w:r>
        <w:proofErr w:type="spellStart"/>
        <w:r w:rsidRPr="00437656">
          <w:rPr>
            <w:rStyle w:val="a8"/>
            <w:rFonts w:ascii="Arial" w:hAnsi="Arial" w:cs="Arial"/>
            <w:bCs/>
            <w:sz w:val="20"/>
            <w:szCs w:val="20"/>
          </w:rPr>
          <w:t>svoi</w:t>
        </w:r>
        <w:proofErr w:type="spellEnd"/>
        <w:r w:rsidRPr="00E77352">
          <w:rPr>
            <w:rStyle w:val="a8"/>
            <w:rFonts w:ascii="Arial" w:hAnsi="Arial" w:cs="Arial"/>
            <w:bCs/>
            <w:sz w:val="20"/>
            <w:szCs w:val="20"/>
            <w:lang w:val="ru-RU"/>
          </w:rPr>
          <w:t>-</w:t>
        </w:r>
        <w:proofErr w:type="spellStart"/>
        <w:r w:rsidRPr="00437656">
          <w:rPr>
            <w:rStyle w:val="a8"/>
            <w:rFonts w:ascii="Arial" w:hAnsi="Arial" w:cs="Arial"/>
            <w:bCs/>
            <w:sz w:val="20"/>
            <w:szCs w:val="20"/>
          </w:rPr>
          <w:t>ludi</w:t>
        </w:r>
        <w:proofErr w:type="spellEnd"/>
        <w:r w:rsidRPr="00E77352">
          <w:rPr>
            <w:rStyle w:val="a8"/>
            <w:rFonts w:ascii="Arial" w:hAnsi="Arial" w:cs="Arial"/>
            <w:bCs/>
            <w:sz w:val="20"/>
            <w:szCs w:val="20"/>
            <w:lang w:val="ru-RU"/>
          </w:rPr>
          <w:t>.</w:t>
        </w:r>
        <w:proofErr w:type="spellStart"/>
        <w:r w:rsidRPr="00437656">
          <w:rPr>
            <w:rStyle w:val="a8"/>
            <w:rFonts w:ascii="Arial" w:hAnsi="Arial" w:cs="Arial"/>
            <w:bCs/>
            <w:sz w:val="20"/>
            <w:szCs w:val="20"/>
          </w:rPr>
          <w:t>ru</w:t>
        </w:r>
        <w:proofErr w:type="spellEnd"/>
      </w:hyperlink>
      <w:r w:rsidRPr="00E77352">
        <w:rPr>
          <w:rFonts w:ascii="Arial" w:hAnsi="Arial" w:cs="Arial"/>
          <w:bCs/>
          <w:sz w:val="20"/>
          <w:szCs w:val="20"/>
          <w:lang w:val="ru-RU"/>
        </w:rPr>
        <w:t xml:space="preserve"> </w:t>
      </w:r>
    </w:p>
    <w:p w:rsidR="00FF7B84" w:rsidRPr="00E77352" w:rsidRDefault="00FF7B84" w:rsidP="00FF7B84">
      <w:pPr>
        <w:spacing w:line="276" w:lineRule="auto"/>
        <w:ind w:right="-2"/>
        <w:jc w:val="right"/>
        <w:rPr>
          <w:rFonts w:ascii="Arial" w:hAnsi="Arial" w:cs="Arial"/>
          <w:bCs/>
          <w:sz w:val="20"/>
          <w:szCs w:val="20"/>
          <w:lang w:val="ru-RU"/>
        </w:rPr>
      </w:pPr>
      <w:r w:rsidRPr="00E77352">
        <w:rPr>
          <w:rFonts w:ascii="Arial" w:hAnsi="Arial" w:cs="Arial"/>
          <w:bCs/>
          <w:sz w:val="20"/>
          <w:szCs w:val="20"/>
          <w:lang w:val="ru-RU"/>
        </w:rPr>
        <w:t>8-800-555-11-23</w:t>
      </w:r>
    </w:p>
    <w:p w:rsidR="00D4051A" w:rsidRPr="00FF7B84" w:rsidRDefault="00D4051A" w:rsidP="00D4051A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</w:p>
    <w:p w:rsidR="00557F04" w:rsidRPr="00FF7B84" w:rsidRDefault="00557F04" w:rsidP="00557F04">
      <w:pPr>
        <w:rPr>
          <w:lang w:val="ru-RU"/>
        </w:rPr>
      </w:pPr>
    </w:p>
    <w:p w:rsidR="00D4051A" w:rsidRDefault="00D4051A" w:rsidP="00D4051A">
      <w:pPr>
        <w:pStyle w:val="1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F7B84">
        <w:rPr>
          <w:rFonts w:ascii="Times New Roman" w:hAnsi="Times New Roman" w:cs="Times New Roman" w:hint="cs"/>
          <w:b/>
          <w:bCs/>
          <w:sz w:val="24"/>
          <w:szCs w:val="24"/>
          <w:lang w:val="ru-RU"/>
        </w:rPr>
        <w:t xml:space="preserve">Правила предоставления потребительских </w:t>
      </w:r>
      <w:proofErr w:type="spellStart"/>
      <w:r w:rsidRPr="00FF7B84">
        <w:rPr>
          <w:rFonts w:ascii="Times New Roman" w:hAnsi="Times New Roman" w:cs="Times New Roman" w:hint="cs"/>
          <w:b/>
          <w:bCs/>
          <w:sz w:val="24"/>
          <w:szCs w:val="24"/>
          <w:lang w:val="ru-RU"/>
        </w:rPr>
        <w:t>займов</w:t>
      </w:r>
      <w:proofErr w:type="spellEnd"/>
    </w:p>
    <w:p w:rsidR="00D4051A" w:rsidRDefault="00D4051A" w:rsidP="00D4051A">
      <w:pPr>
        <w:numPr>
          <w:ilvl w:val="0"/>
          <w:numId w:val="1"/>
        </w:numPr>
        <w:spacing w:line="228" w:lineRule="auto"/>
        <w:ind w:left="11" w:right="11" w:hanging="11"/>
        <w:rPr>
          <w:rFonts w:ascii="Times New Roman" w:hAnsi="Times New Roman" w:cs="Times New Roman"/>
          <w:szCs w:val="24"/>
          <w:lang w:val="ru-RU"/>
        </w:rPr>
      </w:pPr>
      <w:r w:rsidRPr="00D4051A">
        <w:rPr>
          <w:rFonts w:ascii="Times New Roman" w:hAnsi="Times New Roman" w:cs="Times New Roman" w:hint="cs"/>
          <w:szCs w:val="24"/>
          <w:lang w:val="ru-RU"/>
        </w:rPr>
        <w:t xml:space="preserve">Порядок подачи заявления на предоставление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микрозайма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и</w:t>
      </w:r>
      <w:r>
        <w:rPr>
          <w:rFonts w:ascii="Times New Roman" w:hAnsi="Times New Roman" w:cs="Times New Roman"/>
          <w:szCs w:val="24"/>
          <w:lang w:val="ru-RU"/>
        </w:rPr>
        <w:t xml:space="preserve"> </w:t>
      </w:r>
      <w:r w:rsidRPr="00D4051A">
        <w:rPr>
          <w:rFonts w:ascii="Times New Roman" w:hAnsi="Times New Roman" w:cs="Times New Roman" w:hint="cs"/>
          <w:szCs w:val="24"/>
          <w:lang w:val="ru-RU"/>
        </w:rPr>
        <w:t>порядок его рассмотрения.</w:t>
      </w:r>
    </w:p>
    <w:p w:rsidR="00D4051A" w:rsidRDefault="00D4051A" w:rsidP="00D4051A">
      <w:pPr>
        <w:ind w:right="9" w:firstLine="0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1.1.     </w:t>
      </w:r>
      <w:r w:rsidRPr="00D4051A">
        <w:rPr>
          <w:rFonts w:ascii="Times New Roman" w:hAnsi="Times New Roman" w:cs="Times New Roman" w:hint="cs"/>
          <w:szCs w:val="24"/>
          <w:lang w:val="ru-RU"/>
        </w:rPr>
        <w:t xml:space="preserve">Лицо,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намеревшееся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подать заявление на заключение договора потребительского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займа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(далее – «Заявитель») формирует заявление на предоставление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займа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посредством функционала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информационнои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̆ системы Общества с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ограниченнои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̆ ответственностью </w:t>
      </w:r>
      <w:proofErr w:type="spellStart"/>
      <w:r w:rsidRPr="00FF7B84">
        <w:rPr>
          <w:rFonts w:ascii="Times New Roman" w:hAnsi="Times New Roman" w:cs="Times New Roman" w:hint="cs"/>
          <w:szCs w:val="24"/>
          <w:lang w:val="ru-RU"/>
        </w:rPr>
        <w:t>Микрокредитная</w:t>
      </w:r>
      <w:proofErr w:type="spellEnd"/>
      <w:r w:rsidRPr="00FF7B84">
        <w:rPr>
          <w:rFonts w:ascii="Times New Roman" w:hAnsi="Times New Roman" w:cs="Times New Roman" w:hint="cs"/>
          <w:szCs w:val="24"/>
          <w:lang w:val="ru-RU"/>
        </w:rPr>
        <w:t xml:space="preserve"> компания «</w:t>
      </w:r>
      <w:proofErr w:type="spellStart"/>
      <w:r w:rsidR="00EA4614" w:rsidRPr="00EA4614">
        <w:rPr>
          <w:rFonts w:ascii="Times New Roman" w:hAnsi="Times New Roman" w:cs="Times New Roman"/>
          <w:szCs w:val="24"/>
          <w:lang w:val="ru-RU"/>
        </w:rPr>
        <w:t>Финподдержа</w:t>
      </w:r>
      <w:proofErr w:type="spellEnd"/>
      <w:r w:rsidRPr="00FF7B84">
        <w:rPr>
          <w:rFonts w:ascii="Times New Roman" w:hAnsi="Times New Roman" w:cs="Times New Roman" w:hint="cs"/>
          <w:szCs w:val="24"/>
          <w:lang w:val="ru-RU"/>
        </w:rPr>
        <w:t>»</w:t>
      </w:r>
      <w:r w:rsidRPr="00D4051A">
        <w:rPr>
          <w:rFonts w:ascii="Times New Roman" w:hAnsi="Times New Roman" w:cs="Times New Roman" w:hint="cs"/>
          <w:szCs w:val="24"/>
          <w:lang w:val="ru-RU"/>
        </w:rPr>
        <w:t xml:space="preserve"> (далее – «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Займодавец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»), расположенного по адресу </w:t>
      </w:r>
      <w:r w:rsidRPr="00D4051A">
        <w:rPr>
          <w:rFonts w:ascii="Times New Roman" w:hAnsi="Times New Roman" w:cs="Times New Roman" w:hint="cs"/>
          <w:color w:val="0462C0"/>
          <w:szCs w:val="24"/>
          <w:u w:val="single" w:color="0462C0"/>
        </w:rPr>
        <w:t>https</w:t>
      </w:r>
      <w:r w:rsidRPr="00D4051A">
        <w:rPr>
          <w:rFonts w:ascii="Times New Roman" w:hAnsi="Times New Roman" w:cs="Times New Roman" w:hint="cs"/>
          <w:color w:val="0462C0"/>
          <w:szCs w:val="24"/>
          <w:u w:val="single" w:color="0462C0"/>
          <w:lang w:val="ru-RU"/>
        </w:rPr>
        <w:t>://</w:t>
      </w:r>
      <w:proofErr w:type="spellStart"/>
      <w:r w:rsidRPr="00D4051A">
        <w:rPr>
          <w:rFonts w:ascii="Times New Roman" w:hAnsi="Times New Roman" w:cs="Times New Roman" w:hint="cs"/>
          <w:color w:val="0462C0"/>
          <w:szCs w:val="24"/>
          <w:u w:val="single" w:color="0462C0"/>
        </w:rPr>
        <w:t>svoi</w:t>
      </w:r>
      <w:proofErr w:type="spellEnd"/>
      <w:r w:rsidRPr="00D4051A">
        <w:rPr>
          <w:rFonts w:ascii="Times New Roman" w:hAnsi="Times New Roman" w:cs="Times New Roman" w:hint="cs"/>
          <w:color w:val="0462C0"/>
          <w:szCs w:val="24"/>
          <w:u w:val="single" w:color="0462C0"/>
          <w:lang w:val="ru-RU"/>
        </w:rPr>
        <w:t>-</w:t>
      </w:r>
      <w:proofErr w:type="spellStart"/>
      <w:r w:rsidRPr="00D4051A">
        <w:rPr>
          <w:rFonts w:ascii="Times New Roman" w:hAnsi="Times New Roman" w:cs="Times New Roman" w:hint="cs"/>
          <w:color w:val="0462C0"/>
          <w:szCs w:val="24"/>
          <w:u w:val="single" w:color="0462C0"/>
        </w:rPr>
        <w:t>ludi</w:t>
      </w:r>
      <w:proofErr w:type="spellEnd"/>
      <w:r w:rsidRPr="00D4051A">
        <w:rPr>
          <w:rFonts w:ascii="Times New Roman" w:hAnsi="Times New Roman" w:cs="Times New Roman" w:hint="cs"/>
          <w:color w:val="0462C0"/>
          <w:szCs w:val="24"/>
          <w:u w:val="single" w:color="0462C0"/>
          <w:lang w:val="ru-RU"/>
        </w:rPr>
        <w:t>.</w:t>
      </w:r>
      <w:proofErr w:type="spellStart"/>
      <w:r w:rsidRPr="00D4051A">
        <w:rPr>
          <w:rFonts w:ascii="Times New Roman" w:hAnsi="Times New Roman" w:cs="Times New Roman" w:hint="cs"/>
          <w:color w:val="0462C0"/>
          <w:szCs w:val="24"/>
          <w:u w:val="single" w:color="0462C0"/>
        </w:rPr>
        <w:t>ru</w:t>
      </w:r>
      <w:proofErr w:type="spellEnd"/>
      <w:r w:rsidRPr="00D4051A">
        <w:rPr>
          <w:rFonts w:ascii="Times New Roman" w:hAnsi="Times New Roman" w:cs="Times New Roman" w:hint="cs"/>
          <w:color w:val="0462C0"/>
          <w:szCs w:val="24"/>
          <w:lang w:val="ru-RU"/>
        </w:rPr>
        <w:t xml:space="preserve"> </w:t>
      </w:r>
      <w:r w:rsidRPr="00D4051A">
        <w:rPr>
          <w:rFonts w:ascii="Times New Roman" w:hAnsi="Times New Roman" w:cs="Times New Roman" w:hint="cs"/>
          <w:szCs w:val="24"/>
          <w:lang w:val="ru-RU"/>
        </w:rPr>
        <w:t>(далее – «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Сайт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>»).</w:t>
      </w:r>
    </w:p>
    <w:p w:rsidR="00D4051A" w:rsidRDefault="00D4051A" w:rsidP="00D4051A">
      <w:pPr>
        <w:ind w:right="9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1.2.     </w:t>
      </w:r>
      <w:r w:rsidRPr="00D4051A">
        <w:rPr>
          <w:rFonts w:ascii="Times New Roman" w:hAnsi="Times New Roman" w:cs="Times New Roman" w:hint="cs"/>
          <w:szCs w:val="24"/>
          <w:lang w:val="ru-RU"/>
        </w:rPr>
        <w:t xml:space="preserve">Заявитель,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оформляющии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̆ заявление, может выбрать срок и размер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займа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на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основнои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̆ странице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сайта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Займодавца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, заполнить анкету,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содеражащую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паспортные данные, сведения о доходах,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контактныи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>̆ номер телефона, адресу регистрации и проживания.</w:t>
      </w:r>
    </w:p>
    <w:p w:rsidR="00D4051A" w:rsidRPr="00D4051A" w:rsidRDefault="00D4051A" w:rsidP="00D4051A">
      <w:pPr>
        <w:tabs>
          <w:tab w:val="left" w:pos="709"/>
        </w:tabs>
        <w:ind w:left="0" w:right="9" w:firstLine="0"/>
        <w:rPr>
          <w:rFonts w:ascii="Times New Roman" w:hAnsi="Times New Roman" w:cs="Times New Roman"/>
          <w:szCs w:val="24"/>
          <w:lang w:val="ru-RU"/>
        </w:rPr>
      </w:pPr>
      <w:r w:rsidRPr="00D4051A">
        <w:rPr>
          <w:rFonts w:ascii="Times New Roman" w:hAnsi="Times New Roman" w:cs="Times New Roman" w:hint="cs"/>
          <w:szCs w:val="24"/>
          <w:lang w:val="ru-RU"/>
        </w:rPr>
        <w:t>1</w:t>
      </w:r>
      <w:r w:rsidRPr="00D4051A">
        <w:rPr>
          <w:rFonts w:ascii="Times New Roman" w:hAnsi="Times New Roman" w:cs="Times New Roman" w:hint="cs"/>
          <w:lang w:val="ru-RU"/>
        </w:rPr>
        <w:t xml:space="preserve">.3.   После прохождения этапов заполнения анкеты, Заявитель вправе ознакомиться и принять или отклонить предлагаемые документы, среди которых соглашение об использовании аналога </w:t>
      </w:r>
      <w:proofErr w:type="spellStart"/>
      <w:r w:rsidRPr="00D4051A">
        <w:rPr>
          <w:rFonts w:ascii="Times New Roman" w:hAnsi="Times New Roman" w:cs="Times New Roman" w:hint="cs"/>
          <w:lang w:val="ru-RU"/>
        </w:rPr>
        <w:t>собственноручнои</w:t>
      </w:r>
      <w:proofErr w:type="spellEnd"/>
      <w:r w:rsidRPr="00D4051A">
        <w:rPr>
          <w:rFonts w:ascii="Times New Roman" w:hAnsi="Times New Roman" w:cs="Times New Roman" w:hint="cs"/>
          <w:lang w:val="ru-RU"/>
        </w:rPr>
        <w:t xml:space="preserve">̆ подписи, согласие на обработку персональных данных, согласие на распространение персональных данных, согласие с общими условиями договора потребительского </w:t>
      </w:r>
      <w:proofErr w:type="spellStart"/>
      <w:r w:rsidRPr="00D4051A">
        <w:rPr>
          <w:rFonts w:ascii="Times New Roman" w:hAnsi="Times New Roman" w:cs="Times New Roman" w:hint="cs"/>
          <w:lang w:val="ru-RU"/>
        </w:rPr>
        <w:t>займа</w:t>
      </w:r>
      <w:proofErr w:type="spellEnd"/>
      <w:r w:rsidRPr="00D4051A">
        <w:rPr>
          <w:rFonts w:ascii="Times New Roman" w:hAnsi="Times New Roman" w:cs="Times New Roman" w:hint="cs"/>
          <w:lang w:val="ru-RU"/>
        </w:rPr>
        <w:t xml:space="preserve">, согласие с правилами предоставления договора потребительского </w:t>
      </w:r>
      <w:proofErr w:type="spellStart"/>
      <w:r w:rsidRPr="00D4051A">
        <w:rPr>
          <w:rFonts w:ascii="Times New Roman" w:hAnsi="Times New Roman" w:cs="Times New Roman" w:hint="cs"/>
          <w:lang w:val="ru-RU"/>
        </w:rPr>
        <w:t>займа</w:t>
      </w:r>
      <w:proofErr w:type="spellEnd"/>
      <w:r w:rsidRPr="00D4051A">
        <w:rPr>
          <w:rFonts w:ascii="Times New Roman" w:hAnsi="Times New Roman" w:cs="Times New Roman" w:hint="cs"/>
          <w:lang w:val="ru-RU"/>
        </w:rPr>
        <w:t xml:space="preserve">, согласие на обработку персональных данных, соглашение о безакцептном списании, соглашение субъекта </w:t>
      </w:r>
      <w:proofErr w:type="spellStart"/>
      <w:r w:rsidRPr="00D4051A">
        <w:rPr>
          <w:rFonts w:ascii="Times New Roman" w:hAnsi="Times New Roman" w:cs="Times New Roman" w:hint="cs"/>
          <w:lang w:val="ru-RU"/>
        </w:rPr>
        <w:t>кредитнои</w:t>
      </w:r>
      <w:proofErr w:type="spellEnd"/>
      <w:r w:rsidRPr="00D4051A">
        <w:rPr>
          <w:rFonts w:ascii="Times New Roman" w:hAnsi="Times New Roman" w:cs="Times New Roman" w:hint="cs"/>
          <w:lang w:val="ru-RU"/>
        </w:rPr>
        <w:t xml:space="preserve">̆ истории на раскрытие информации, </w:t>
      </w:r>
      <w:proofErr w:type="spellStart"/>
      <w:r w:rsidRPr="00D4051A">
        <w:rPr>
          <w:rFonts w:ascii="Times New Roman" w:hAnsi="Times New Roman" w:cs="Times New Roman" w:hint="cs"/>
          <w:lang w:val="ru-RU"/>
        </w:rPr>
        <w:t>содержащейся</w:t>
      </w:r>
      <w:proofErr w:type="spellEnd"/>
      <w:r w:rsidRPr="00D4051A">
        <w:rPr>
          <w:rFonts w:ascii="Times New Roman" w:hAnsi="Times New Roman" w:cs="Times New Roman" w:hint="cs"/>
          <w:lang w:val="ru-RU"/>
        </w:rPr>
        <w:t xml:space="preserve"> в кредитном отчете.</w:t>
      </w:r>
    </w:p>
    <w:p w:rsidR="00D4051A" w:rsidRDefault="00D4051A" w:rsidP="00D4051A">
      <w:pPr>
        <w:tabs>
          <w:tab w:val="left" w:pos="426"/>
        </w:tabs>
        <w:ind w:right="9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1.4.   </w:t>
      </w:r>
      <w:r w:rsidRPr="00D4051A">
        <w:rPr>
          <w:rFonts w:ascii="Times New Roman" w:hAnsi="Times New Roman" w:cs="Times New Roman" w:hint="cs"/>
          <w:szCs w:val="24"/>
          <w:lang w:val="ru-RU"/>
        </w:rPr>
        <w:t xml:space="preserve">В случае прохождения вышеизложенного этапа на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предоставленныи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̆ Заявителем номер телефона направляется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проверочныи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̆ код в виде смс-сообщения. В случае, если Заявитель не подтверждает получение указанного кода по форме на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сайте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общества, заявление Заявителя считается не подписанным и не рассматривается. В случае подтверждения указанного кода по форме на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сайте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Займодавца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>, Заявитель завершает регистрацию.</w:t>
      </w:r>
    </w:p>
    <w:p w:rsidR="00D4051A" w:rsidRDefault="00D4051A" w:rsidP="00D4051A">
      <w:pPr>
        <w:tabs>
          <w:tab w:val="left" w:pos="426"/>
        </w:tabs>
        <w:ind w:right="9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1.5.  </w:t>
      </w:r>
      <w:r w:rsidRPr="00D4051A">
        <w:rPr>
          <w:rFonts w:ascii="Times New Roman" w:hAnsi="Times New Roman" w:cs="Times New Roman" w:hint="cs"/>
          <w:szCs w:val="24"/>
          <w:lang w:val="ru-RU"/>
        </w:rPr>
        <w:t xml:space="preserve">По факту завершения регистрации,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Займодавец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формирует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личныи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̆ кабинет Заемщика, закрепляет за Заемщиком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уникальныи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̆ логин и пароль, производит идентификацию Заемщика посредством системы межведомственного электронного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взаимодействия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или иным способом. Заявителю предлагается заполнить данные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банковскои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̆ карты для выдачи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займа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. Банковская карта должна быть выдана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кредитнои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̆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системои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̆ </w:t>
      </w:r>
      <w:r w:rsidRPr="00D4051A">
        <w:rPr>
          <w:rFonts w:ascii="Times New Roman" w:hAnsi="Times New Roman" w:cs="Times New Roman" w:hint="cs"/>
          <w:szCs w:val="24"/>
        </w:rPr>
        <w:t>Visa</w:t>
      </w:r>
      <w:r w:rsidRPr="00D4051A">
        <w:rPr>
          <w:rFonts w:ascii="Times New Roman" w:hAnsi="Times New Roman" w:cs="Times New Roman" w:hint="cs"/>
          <w:szCs w:val="24"/>
          <w:lang w:val="ru-RU"/>
        </w:rPr>
        <w:t xml:space="preserve">, </w:t>
      </w:r>
      <w:r w:rsidRPr="00D4051A">
        <w:rPr>
          <w:rFonts w:ascii="Times New Roman" w:hAnsi="Times New Roman" w:cs="Times New Roman" w:hint="cs"/>
          <w:szCs w:val="24"/>
        </w:rPr>
        <w:t>Mastercard</w:t>
      </w:r>
      <w:r w:rsidRPr="00D4051A">
        <w:rPr>
          <w:rFonts w:ascii="Times New Roman" w:hAnsi="Times New Roman" w:cs="Times New Roman" w:hint="cs"/>
          <w:szCs w:val="24"/>
          <w:lang w:val="ru-RU"/>
        </w:rPr>
        <w:t xml:space="preserve"> или МИР и принадлежать Заявителю. Не допускается использование неименных, виртуальных или предоплаченных карт.</w:t>
      </w:r>
    </w:p>
    <w:p w:rsidR="00D4051A" w:rsidRDefault="00D4051A" w:rsidP="00D4051A">
      <w:pPr>
        <w:tabs>
          <w:tab w:val="left" w:pos="426"/>
        </w:tabs>
        <w:ind w:right="9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1.6. </w:t>
      </w:r>
      <w:r w:rsidRPr="00D4051A">
        <w:rPr>
          <w:rFonts w:ascii="Times New Roman" w:hAnsi="Times New Roman" w:cs="Times New Roman" w:hint="cs"/>
          <w:szCs w:val="24"/>
          <w:lang w:val="ru-RU"/>
        </w:rPr>
        <w:t xml:space="preserve">Заявитель вправе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Займодавцу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заявление на предоставление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займа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только после прохождения всех вышеперечисленных этапов.</w:t>
      </w:r>
    </w:p>
    <w:p w:rsidR="00D4051A" w:rsidRDefault="00D4051A" w:rsidP="00D4051A">
      <w:pPr>
        <w:tabs>
          <w:tab w:val="left" w:pos="426"/>
        </w:tabs>
        <w:ind w:right="9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1.7.  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Займодавец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принимает решение по заявлению в течение 3 (трех) рабочих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днеи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̆. Решение направляется Заявителю любым из указанных Заявителем способами, а также посредством личного кабинета Заявителя на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сайте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Займодавца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>.</w:t>
      </w:r>
    </w:p>
    <w:p w:rsidR="00D4051A" w:rsidRDefault="00D4051A" w:rsidP="00D4051A">
      <w:pPr>
        <w:tabs>
          <w:tab w:val="left" w:pos="426"/>
        </w:tabs>
        <w:ind w:right="9"/>
        <w:rPr>
          <w:rFonts w:ascii="Times New Roman" w:hAnsi="Times New Roman" w:cs="Times New Roman"/>
          <w:szCs w:val="24"/>
          <w:lang w:val="ru-RU"/>
        </w:rPr>
      </w:pPr>
    </w:p>
    <w:p w:rsidR="00D4051A" w:rsidRDefault="00D4051A" w:rsidP="00D4051A">
      <w:pPr>
        <w:tabs>
          <w:tab w:val="left" w:pos="426"/>
        </w:tabs>
        <w:ind w:right="9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2.      </w:t>
      </w:r>
      <w:r w:rsidRPr="00D4051A">
        <w:rPr>
          <w:rFonts w:ascii="Times New Roman" w:hAnsi="Times New Roman" w:cs="Times New Roman" w:hint="cs"/>
          <w:szCs w:val="24"/>
          <w:lang w:val="ru-RU"/>
        </w:rPr>
        <w:t xml:space="preserve">Порядок заключения договора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микрозайма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и порядок предоставления заемщику графика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платежеи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>̆.</w:t>
      </w:r>
    </w:p>
    <w:p w:rsidR="00D4051A" w:rsidRDefault="00D4051A" w:rsidP="00D4051A">
      <w:pPr>
        <w:tabs>
          <w:tab w:val="left" w:pos="426"/>
        </w:tabs>
        <w:ind w:right="9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2.1. </w:t>
      </w:r>
      <w:r w:rsidRPr="00D4051A">
        <w:rPr>
          <w:rFonts w:ascii="Times New Roman" w:hAnsi="Times New Roman" w:cs="Times New Roman" w:hint="cs"/>
          <w:szCs w:val="24"/>
          <w:lang w:val="ru-RU"/>
        </w:rPr>
        <w:t xml:space="preserve">В случае принятия решения об одобрении заявления Заявителя на основании предоставленных Заявителем сведений, в его личном кабинете автоматически формируется проект индивидуальных условий договора потребительского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займа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.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Указанныи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̆ проект предоставляется Заявителю с использованием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интерфейса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его личного кабинета.</w:t>
      </w:r>
    </w:p>
    <w:p w:rsidR="00D4051A" w:rsidRDefault="00D4051A" w:rsidP="00D4051A">
      <w:pPr>
        <w:tabs>
          <w:tab w:val="left" w:pos="426"/>
        </w:tabs>
        <w:ind w:right="9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2.2. </w:t>
      </w:r>
      <w:r w:rsidRPr="00D4051A">
        <w:rPr>
          <w:rFonts w:ascii="Times New Roman" w:hAnsi="Times New Roman" w:cs="Times New Roman" w:hint="cs"/>
          <w:szCs w:val="24"/>
          <w:lang w:val="ru-RU"/>
        </w:rPr>
        <w:t xml:space="preserve">В случае, если индивидуальные условия договора потребительского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займа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содержат точные данные Заявителя, отражают его волеизъявление, параметры заключаемого договора, Заявитель вправе принять индивидуальные условия договора потребительского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займа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>.</w:t>
      </w:r>
    </w:p>
    <w:p w:rsidR="00557F04" w:rsidRPr="00660353" w:rsidRDefault="00557F04" w:rsidP="00D4051A">
      <w:pPr>
        <w:tabs>
          <w:tab w:val="left" w:pos="426"/>
        </w:tabs>
        <w:ind w:right="9"/>
        <w:rPr>
          <w:rFonts w:ascii="Times New Roman" w:hAnsi="Times New Roman" w:cs="Times New Roman"/>
          <w:szCs w:val="24"/>
          <w:lang w:val="ru-RU"/>
        </w:rPr>
      </w:pPr>
    </w:p>
    <w:p w:rsidR="00557F04" w:rsidRPr="00660353" w:rsidRDefault="00557F04" w:rsidP="00D4051A">
      <w:pPr>
        <w:tabs>
          <w:tab w:val="left" w:pos="426"/>
        </w:tabs>
        <w:ind w:right="9"/>
        <w:rPr>
          <w:rFonts w:ascii="Times New Roman" w:hAnsi="Times New Roman" w:cs="Times New Roman"/>
          <w:szCs w:val="24"/>
          <w:lang w:val="ru-RU"/>
        </w:rPr>
      </w:pPr>
    </w:p>
    <w:p w:rsidR="00D4051A" w:rsidRDefault="00D4051A" w:rsidP="00D4051A">
      <w:pPr>
        <w:tabs>
          <w:tab w:val="left" w:pos="426"/>
        </w:tabs>
        <w:ind w:right="9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lastRenderedPageBreak/>
        <w:t>2.3.</w:t>
      </w:r>
      <w:r w:rsidR="00557F04" w:rsidRPr="00557F04">
        <w:rPr>
          <w:rFonts w:ascii="Times New Roman" w:hAnsi="Times New Roman" w:cs="Times New Roman"/>
          <w:szCs w:val="24"/>
          <w:lang w:val="ru-RU"/>
        </w:rPr>
        <w:t xml:space="preserve"> </w:t>
      </w:r>
      <w:r w:rsidRPr="00D4051A">
        <w:rPr>
          <w:rFonts w:ascii="Times New Roman" w:hAnsi="Times New Roman" w:cs="Times New Roman" w:hint="cs"/>
          <w:szCs w:val="24"/>
          <w:lang w:val="ru-RU"/>
        </w:rPr>
        <w:t xml:space="preserve">Заявителю направляется код подтверждения,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которыи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̆ необходимо указать в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соответствующеи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̆ форме на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сайте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Займодавца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. Индивидуальные условия договора потребительского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займа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публикуются вместе с подписью Заявителя,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которыи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>̆ с этого момента становится Заемщиком, в личном кабинете Заемщика для обозрения. Заемщик вправе ознакомиться с договором и иными сведениями, заявленными им, в любое время.</w:t>
      </w:r>
    </w:p>
    <w:p w:rsidR="00D4051A" w:rsidRDefault="00D4051A" w:rsidP="00D4051A">
      <w:pPr>
        <w:tabs>
          <w:tab w:val="left" w:pos="426"/>
        </w:tabs>
        <w:ind w:right="9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2.4.  </w:t>
      </w:r>
      <w:r w:rsidRPr="00D4051A">
        <w:rPr>
          <w:rFonts w:ascii="Times New Roman" w:hAnsi="Times New Roman" w:cs="Times New Roman" w:hint="cs"/>
          <w:szCs w:val="24"/>
          <w:lang w:val="ru-RU"/>
        </w:rPr>
        <w:t xml:space="preserve">Заемщик вправе отказаться от получения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займа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и после подписания индивидуальных условий договора потребительского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займа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, о чем он может сообщить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Займодавцу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любым доступным ему способом.</w:t>
      </w:r>
    </w:p>
    <w:p w:rsidR="00D4051A" w:rsidRDefault="00D4051A" w:rsidP="00D4051A">
      <w:pPr>
        <w:tabs>
          <w:tab w:val="left" w:pos="426"/>
        </w:tabs>
        <w:ind w:right="9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2.5.   </w:t>
      </w:r>
      <w:r w:rsidRPr="00D4051A">
        <w:rPr>
          <w:rFonts w:ascii="Times New Roman" w:hAnsi="Times New Roman" w:cs="Times New Roman" w:hint="cs"/>
          <w:szCs w:val="24"/>
          <w:lang w:val="ru-RU"/>
        </w:rPr>
        <w:t xml:space="preserve">По всем договорам потребительского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займа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предусмотрено единоразовое погашение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всеи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̆ суммы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займа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и начисленных процентов, штрафов в конце срока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действия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договора, в связи с чем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отдельныи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̆ график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платежеи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̆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Займодавцем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 не формируется.</w:t>
      </w:r>
    </w:p>
    <w:p w:rsidR="00D4051A" w:rsidRDefault="00D4051A" w:rsidP="00D4051A">
      <w:pPr>
        <w:tabs>
          <w:tab w:val="left" w:pos="426"/>
        </w:tabs>
        <w:ind w:right="9"/>
        <w:rPr>
          <w:rFonts w:ascii="Times New Roman" w:hAnsi="Times New Roman" w:cs="Times New Roman"/>
          <w:szCs w:val="24"/>
          <w:lang w:val="ru-RU"/>
        </w:rPr>
      </w:pPr>
    </w:p>
    <w:p w:rsidR="00D4051A" w:rsidRPr="00D4051A" w:rsidRDefault="00D4051A" w:rsidP="00D4051A">
      <w:pPr>
        <w:tabs>
          <w:tab w:val="left" w:pos="426"/>
        </w:tabs>
        <w:ind w:right="9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3.    </w:t>
      </w:r>
      <w:r w:rsidRPr="00D4051A">
        <w:rPr>
          <w:rFonts w:ascii="Times New Roman" w:hAnsi="Times New Roman" w:cs="Times New Roman" w:hint="cs"/>
          <w:szCs w:val="24"/>
          <w:lang w:val="ru-RU"/>
        </w:rPr>
        <w:t xml:space="preserve">Иные условия, установленные внутренними документами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микрофинансовои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 xml:space="preserve">̆ организации и не являющиеся условиями договора </w:t>
      </w:r>
      <w:proofErr w:type="spellStart"/>
      <w:r w:rsidRPr="00D4051A">
        <w:rPr>
          <w:rFonts w:ascii="Times New Roman" w:hAnsi="Times New Roman" w:cs="Times New Roman" w:hint="cs"/>
          <w:szCs w:val="24"/>
          <w:lang w:val="ru-RU"/>
        </w:rPr>
        <w:t>микрозайма</w:t>
      </w:r>
      <w:proofErr w:type="spellEnd"/>
      <w:r w:rsidRPr="00D4051A">
        <w:rPr>
          <w:rFonts w:ascii="Times New Roman" w:hAnsi="Times New Roman" w:cs="Times New Roman" w:hint="cs"/>
          <w:szCs w:val="24"/>
          <w:lang w:val="ru-RU"/>
        </w:rPr>
        <w:t>, не предусмотрены.</w:t>
      </w:r>
    </w:p>
    <w:p w:rsidR="0026121B" w:rsidRPr="00660353" w:rsidRDefault="0026121B">
      <w:pPr>
        <w:rPr>
          <w:rFonts w:ascii="Times New Roman" w:hAnsi="Times New Roman" w:cs="Times New Roman"/>
          <w:szCs w:val="24"/>
          <w:lang w:val="ru-RU"/>
        </w:rPr>
      </w:pPr>
    </w:p>
    <w:sectPr w:rsidR="0026121B" w:rsidRPr="00660353" w:rsidSect="00D4051A">
      <w:footerReference w:type="even" r:id="rId9"/>
      <w:footerReference w:type="default" r:id="rId10"/>
      <w:pgSz w:w="11906" w:h="16838"/>
      <w:pgMar w:top="1126" w:right="1122" w:bottom="966" w:left="11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A1016" w:rsidRDefault="005A1016" w:rsidP="00D4051A">
      <w:pPr>
        <w:spacing w:after="0" w:line="240" w:lineRule="auto"/>
      </w:pPr>
      <w:r>
        <w:separator/>
      </w:r>
    </w:p>
  </w:endnote>
  <w:endnote w:type="continuationSeparator" w:id="0">
    <w:p w:rsidR="005A1016" w:rsidRDefault="005A1016" w:rsidP="00D40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7"/>
      </w:rPr>
      <w:id w:val="1072545487"/>
      <w:docPartObj>
        <w:docPartGallery w:val="Page Numbers (Bottom of Page)"/>
        <w:docPartUnique/>
      </w:docPartObj>
    </w:sdtPr>
    <w:sdtContent>
      <w:p w:rsidR="00D4051A" w:rsidRDefault="00D4051A" w:rsidP="009446DD">
        <w:pPr>
          <w:pStyle w:val="a5"/>
          <w:framePr w:wrap="none" w:vAnchor="text" w:hAnchor="margin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D4051A" w:rsidRDefault="00D4051A" w:rsidP="00D4051A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7"/>
      </w:rPr>
      <w:id w:val="1645937575"/>
      <w:docPartObj>
        <w:docPartGallery w:val="Page Numbers (Bottom of Page)"/>
        <w:docPartUnique/>
      </w:docPartObj>
    </w:sdtPr>
    <w:sdtContent>
      <w:p w:rsidR="00D4051A" w:rsidRDefault="00D4051A" w:rsidP="009446DD">
        <w:pPr>
          <w:pStyle w:val="a5"/>
          <w:framePr w:wrap="none" w:vAnchor="text" w:hAnchor="margin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:rsidR="00D4051A" w:rsidRDefault="00D4051A" w:rsidP="00D4051A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A1016" w:rsidRDefault="005A1016" w:rsidP="00D4051A">
      <w:pPr>
        <w:spacing w:after="0" w:line="240" w:lineRule="auto"/>
      </w:pPr>
      <w:r>
        <w:separator/>
      </w:r>
    </w:p>
  </w:footnote>
  <w:footnote w:type="continuationSeparator" w:id="0">
    <w:p w:rsidR="005A1016" w:rsidRDefault="005A1016" w:rsidP="00D405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F64FCB"/>
    <w:multiLevelType w:val="multilevel"/>
    <w:tmpl w:val="282EE502"/>
    <w:lvl w:ilvl="0">
      <w:start w:val="1"/>
      <w:numFmt w:val="decimal"/>
      <w:lvlText w:val="%1."/>
      <w:lvlJc w:val="left"/>
      <w:pPr>
        <w:ind w:left="10"/>
      </w:pPr>
      <w:rPr>
        <w:rFonts w:ascii="Times New Roman" w:eastAsia="Calibri" w:hAnsi="Times New Roman" w:cs="Times New Roman" w:hint="c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02013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1A"/>
    <w:rsid w:val="0026121B"/>
    <w:rsid w:val="003518AA"/>
    <w:rsid w:val="00541737"/>
    <w:rsid w:val="00557F04"/>
    <w:rsid w:val="005A1016"/>
    <w:rsid w:val="00660353"/>
    <w:rsid w:val="00780D57"/>
    <w:rsid w:val="0090580B"/>
    <w:rsid w:val="00C7098F"/>
    <w:rsid w:val="00CA0C3D"/>
    <w:rsid w:val="00CB1672"/>
    <w:rsid w:val="00D4051A"/>
    <w:rsid w:val="00EA4614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33492A"/>
  <w15:chartTrackingRefBased/>
  <w15:docId w15:val="{F8484740-8928-5843-8488-BB1A8585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51A"/>
    <w:pPr>
      <w:spacing w:after="1" w:line="229" w:lineRule="auto"/>
      <w:ind w:left="10" w:hanging="10"/>
      <w:jc w:val="both"/>
    </w:pPr>
    <w:rPr>
      <w:rFonts w:ascii="Calibri" w:eastAsia="Calibri" w:hAnsi="Calibri" w:cs="Calibri"/>
      <w:color w:val="000000"/>
      <w:kern w:val="0"/>
      <w:szCs w:val="22"/>
      <w:lang w:val="en-US"/>
      <w14:ligatures w14:val="none"/>
    </w:rPr>
  </w:style>
  <w:style w:type="paragraph" w:styleId="1">
    <w:name w:val="heading 1"/>
    <w:next w:val="a"/>
    <w:link w:val="10"/>
    <w:uiPriority w:val="9"/>
    <w:unhideWhenUsed/>
    <w:qFormat/>
    <w:rsid w:val="00D4051A"/>
    <w:pPr>
      <w:keepNext/>
      <w:keepLines/>
      <w:spacing w:after="237" w:line="259" w:lineRule="auto"/>
      <w:ind w:right="8"/>
      <w:jc w:val="center"/>
      <w:outlineLvl w:val="0"/>
    </w:pPr>
    <w:rPr>
      <w:rFonts w:ascii="Calibri" w:eastAsia="Calibri" w:hAnsi="Calibri" w:cs="Calibri"/>
      <w:color w:val="000000"/>
      <w:kern w:val="0"/>
      <w:sz w:val="28"/>
      <w:szCs w:val="22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51A"/>
    <w:rPr>
      <w:rFonts w:ascii="Calibri" w:eastAsia="Calibri" w:hAnsi="Calibri" w:cs="Calibri"/>
      <w:color w:val="000000"/>
      <w:kern w:val="0"/>
      <w:sz w:val="28"/>
      <w:szCs w:val="22"/>
      <w:lang w:val="en-US"/>
      <w14:ligatures w14:val="none"/>
    </w:rPr>
  </w:style>
  <w:style w:type="paragraph" w:styleId="a3">
    <w:name w:val="header"/>
    <w:basedOn w:val="a"/>
    <w:link w:val="a4"/>
    <w:uiPriority w:val="99"/>
    <w:unhideWhenUsed/>
    <w:rsid w:val="00D40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051A"/>
    <w:rPr>
      <w:rFonts w:ascii="Calibri" w:eastAsia="Calibri" w:hAnsi="Calibri" w:cs="Calibri"/>
      <w:color w:val="000000"/>
      <w:kern w:val="0"/>
      <w:szCs w:val="22"/>
      <w:lang w:val="en-US"/>
      <w14:ligatures w14:val="none"/>
    </w:rPr>
  </w:style>
  <w:style w:type="paragraph" w:styleId="a5">
    <w:name w:val="footer"/>
    <w:basedOn w:val="a"/>
    <w:link w:val="a6"/>
    <w:uiPriority w:val="99"/>
    <w:unhideWhenUsed/>
    <w:rsid w:val="00D40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051A"/>
    <w:rPr>
      <w:rFonts w:ascii="Calibri" w:eastAsia="Calibri" w:hAnsi="Calibri" w:cs="Calibri"/>
      <w:color w:val="000000"/>
      <w:kern w:val="0"/>
      <w:szCs w:val="22"/>
      <w:lang w:val="en-US"/>
      <w14:ligatures w14:val="none"/>
    </w:rPr>
  </w:style>
  <w:style w:type="character" w:styleId="a7">
    <w:name w:val="page number"/>
    <w:basedOn w:val="a0"/>
    <w:uiPriority w:val="99"/>
    <w:semiHidden/>
    <w:unhideWhenUsed/>
    <w:rsid w:val="00D4051A"/>
  </w:style>
  <w:style w:type="character" w:styleId="a8">
    <w:name w:val="Hyperlink"/>
    <w:rsid w:val="00FF7B8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FF7B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@svoi-lud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macbook-1</dc:creator>
  <cp:keywords/>
  <dc:description/>
  <cp:lastModifiedBy>macbook-1</cp:lastModifiedBy>
  <cp:revision>4</cp:revision>
  <dcterms:created xsi:type="dcterms:W3CDTF">2024-11-14T12:44:00Z</dcterms:created>
  <dcterms:modified xsi:type="dcterms:W3CDTF">2026-08-19T08:56:00Z</dcterms:modified>
</cp:coreProperties>
</file>